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15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4"/>
        <w:gridCol w:w="3958"/>
      </w:tblGrid>
      <w:tr w:rsidR="001C1A6A" w:rsidRPr="006A10AC" w14:paraId="3488E429" w14:textId="77777777" w:rsidTr="007E3F4D">
        <w:trPr>
          <w:trHeight w:val="841"/>
        </w:trPr>
        <w:tc>
          <w:tcPr>
            <w:tcW w:w="5000" w:type="pct"/>
            <w:gridSpan w:val="2"/>
            <w:shd w:val="clear" w:color="auto" w:fill="B7D4EF" w:themeFill="text2" w:themeFillTint="33"/>
            <w:vAlign w:val="center"/>
          </w:tcPr>
          <w:p w14:paraId="2BE5D17D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center"/>
              <w:rPr>
                <w:rFonts w:eastAsia="Calibri" w:cs="Arial"/>
                <w:b/>
              </w:rPr>
            </w:pPr>
            <w:r w:rsidRPr="006A10AC">
              <w:rPr>
                <w:rFonts w:eastAsia="Calibri" w:cs="Arial"/>
                <w:b/>
              </w:rPr>
              <w:t>VREMENIK  IZRADBE I OBRANE ZAVRŠNOG RADA</w:t>
            </w:r>
          </w:p>
          <w:p w14:paraId="2AA26EFF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center"/>
              <w:rPr>
                <w:rFonts w:eastAsia="Calibri" w:cs="Arial"/>
                <w:b/>
              </w:rPr>
            </w:pPr>
            <w:r w:rsidRPr="006A10AC">
              <w:rPr>
                <w:rFonts w:eastAsia="Calibri" w:cs="Arial"/>
                <w:b/>
              </w:rPr>
              <w:t>ŠK. GOD. 2026./27.</w:t>
            </w:r>
          </w:p>
        </w:tc>
      </w:tr>
      <w:tr w:rsidR="001C1A6A" w:rsidRPr="006A10AC" w14:paraId="11F02F1F" w14:textId="77777777" w:rsidTr="007E3F4D">
        <w:trPr>
          <w:trHeight w:val="499"/>
        </w:trPr>
        <w:tc>
          <w:tcPr>
            <w:tcW w:w="2816" w:type="pct"/>
            <w:vAlign w:val="center"/>
          </w:tcPr>
          <w:p w14:paraId="02A5C33A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Objava tema za završni rad</w:t>
            </w:r>
          </w:p>
        </w:tc>
        <w:tc>
          <w:tcPr>
            <w:tcW w:w="2184" w:type="pct"/>
            <w:vAlign w:val="center"/>
          </w:tcPr>
          <w:p w14:paraId="2C3F42BE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do 20. listopada 2026. god.</w:t>
            </w:r>
          </w:p>
        </w:tc>
      </w:tr>
      <w:tr w:rsidR="001C1A6A" w:rsidRPr="006A10AC" w14:paraId="432AFFDA" w14:textId="77777777" w:rsidTr="007E3F4D">
        <w:trPr>
          <w:trHeight w:val="499"/>
        </w:trPr>
        <w:tc>
          <w:tcPr>
            <w:tcW w:w="2816" w:type="pct"/>
            <w:vAlign w:val="center"/>
          </w:tcPr>
          <w:p w14:paraId="464C764D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Prijava odabrane teme mentoru</w:t>
            </w:r>
          </w:p>
        </w:tc>
        <w:tc>
          <w:tcPr>
            <w:tcW w:w="2184" w:type="pct"/>
            <w:vAlign w:val="center"/>
          </w:tcPr>
          <w:p w14:paraId="7E635118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do 31. listopada 2026. god.</w:t>
            </w:r>
          </w:p>
        </w:tc>
      </w:tr>
      <w:tr w:rsidR="001C1A6A" w:rsidRPr="006A10AC" w14:paraId="05902C92" w14:textId="77777777" w:rsidTr="007E3F4D">
        <w:trPr>
          <w:trHeight w:val="499"/>
        </w:trPr>
        <w:tc>
          <w:tcPr>
            <w:tcW w:w="2816" w:type="pct"/>
            <w:vAlign w:val="center"/>
          </w:tcPr>
          <w:p w14:paraId="63A62B08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Prijava obrane završnog rada za ljetni rok</w:t>
            </w:r>
          </w:p>
        </w:tc>
        <w:tc>
          <w:tcPr>
            <w:tcW w:w="2184" w:type="pct"/>
            <w:vAlign w:val="center"/>
          </w:tcPr>
          <w:p w14:paraId="78CDADC4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do 1. travnja 2027. god.</w:t>
            </w:r>
          </w:p>
        </w:tc>
      </w:tr>
      <w:tr w:rsidR="001C1A6A" w:rsidRPr="006A10AC" w14:paraId="60F47F7C" w14:textId="77777777" w:rsidTr="007E3F4D">
        <w:trPr>
          <w:trHeight w:val="499"/>
        </w:trPr>
        <w:tc>
          <w:tcPr>
            <w:tcW w:w="2816" w:type="pct"/>
            <w:vAlign w:val="center"/>
          </w:tcPr>
          <w:p w14:paraId="070A93F7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Prijava obrane završnog rada za jesenski rok</w:t>
            </w:r>
          </w:p>
        </w:tc>
        <w:tc>
          <w:tcPr>
            <w:tcW w:w="2184" w:type="pct"/>
            <w:vAlign w:val="center"/>
          </w:tcPr>
          <w:p w14:paraId="3BDB23AD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do 10. srpnja 2027. god.</w:t>
            </w:r>
          </w:p>
        </w:tc>
      </w:tr>
      <w:tr w:rsidR="001C1A6A" w:rsidRPr="006A10AC" w14:paraId="645CB4E7" w14:textId="77777777" w:rsidTr="007E3F4D">
        <w:trPr>
          <w:trHeight w:val="499"/>
        </w:trPr>
        <w:tc>
          <w:tcPr>
            <w:tcW w:w="2816" w:type="pct"/>
            <w:vAlign w:val="center"/>
          </w:tcPr>
          <w:p w14:paraId="1ECB9782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Prijava obrane završnog rada za zimski rok</w:t>
            </w:r>
          </w:p>
        </w:tc>
        <w:tc>
          <w:tcPr>
            <w:tcW w:w="2184" w:type="pct"/>
            <w:vAlign w:val="center"/>
          </w:tcPr>
          <w:p w14:paraId="03801971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do 30. studenoga 2027. god.</w:t>
            </w:r>
          </w:p>
        </w:tc>
      </w:tr>
      <w:tr w:rsidR="001C1A6A" w:rsidRPr="006A10AC" w14:paraId="60345223" w14:textId="77777777" w:rsidTr="007E3F4D">
        <w:trPr>
          <w:trHeight w:val="499"/>
        </w:trPr>
        <w:tc>
          <w:tcPr>
            <w:tcW w:w="2816" w:type="pct"/>
            <w:vAlign w:val="center"/>
          </w:tcPr>
          <w:p w14:paraId="5394EC3E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Predaja završnog rada mentoru</w:t>
            </w:r>
          </w:p>
        </w:tc>
        <w:tc>
          <w:tcPr>
            <w:tcW w:w="2184" w:type="pct"/>
            <w:vAlign w:val="center"/>
          </w:tcPr>
          <w:p w14:paraId="1337D6B3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/>
                <w:bCs/>
              </w:rPr>
            </w:pPr>
            <w:r w:rsidRPr="006A10AC">
              <w:rPr>
                <w:rFonts w:eastAsia="Calibri" w:cs="Arial"/>
                <w:b/>
                <w:bCs/>
              </w:rPr>
              <w:t>do 17. svibnja 2027. god.</w:t>
            </w:r>
          </w:p>
        </w:tc>
      </w:tr>
      <w:tr w:rsidR="001C1A6A" w:rsidRPr="006A10AC" w14:paraId="674B5F05" w14:textId="77777777" w:rsidTr="007E3F4D">
        <w:trPr>
          <w:trHeight w:val="499"/>
        </w:trPr>
        <w:tc>
          <w:tcPr>
            <w:tcW w:w="2816" w:type="pct"/>
            <w:vAlign w:val="center"/>
          </w:tcPr>
          <w:p w14:paraId="524002FF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Završetak redovne nastave za učenike završnih razreda</w:t>
            </w:r>
          </w:p>
        </w:tc>
        <w:tc>
          <w:tcPr>
            <w:tcW w:w="2184" w:type="pct"/>
            <w:vAlign w:val="center"/>
          </w:tcPr>
          <w:p w14:paraId="7CBFDB42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 xml:space="preserve">21. svibnja 2027. god. </w:t>
            </w:r>
          </w:p>
        </w:tc>
      </w:tr>
      <w:tr w:rsidR="001C1A6A" w:rsidRPr="006A10AC" w14:paraId="48E8F8BC" w14:textId="77777777" w:rsidTr="007E3F4D">
        <w:trPr>
          <w:trHeight w:val="499"/>
        </w:trPr>
        <w:tc>
          <w:tcPr>
            <w:tcW w:w="2816" w:type="pct"/>
            <w:vAlign w:val="center"/>
          </w:tcPr>
          <w:p w14:paraId="51894052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Sjednice Razrednih vijeća, Nastavničkoga vijeća i Prosudbenoga odbora</w:t>
            </w:r>
          </w:p>
        </w:tc>
        <w:tc>
          <w:tcPr>
            <w:tcW w:w="2184" w:type="pct"/>
            <w:vAlign w:val="center"/>
          </w:tcPr>
          <w:p w14:paraId="19756D26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24. i 25. svibnja 2027. god.</w:t>
            </w:r>
          </w:p>
        </w:tc>
      </w:tr>
      <w:tr w:rsidR="001C1A6A" w:rsidRPr="006A10AC" w14:paraId="275C9E2D" w14:textId="77777777" w:rsidTr="007E3F4D">
        <w:trPr>
          <w:trHeight w:val="435"/>
        </w:trPr>
        <w:tc>
          <w:tcPr>
            <w:tcW w:w="2816" w:type="pct"/>
            <w:vAlign w:val="center"/>
          </w:tcPr>
          <w:p w14:paraId="2C9B2B66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 xml:space="preserve">Predaja završnoga rada u urudžbeni zapisnik </w:t>
            </w:r>
          </w:p>
          <w:p w14:paraId="57DCBF7F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(</w:t>
            </w:r>
            <w:r w:rsidRPr="006A10AC">
              <w:rPr>
                <w:rFonts w:eastAsia="Calibri" w:cs="Arial"/>
                <w:b/>
                <w:bCs/>
              </w:rPr>
              <w:t>MENTOR</w:t>
            </w:r>
            <w:r w:rsidRPr="006A10AC">
              <w:rPr>
                <w:rFonts w:eastAsia="Calibri" w:cs="Arial"/>
                <w:bCs/>
              </w:rPr>
              <w:t>I)</w:t>
            </w:r>
          </w:p>
        </w:tc>
        <w:tc>
          <w:tcPr>
            <w:tcW w:w="2184" w:type="pct"/>
            <w:vAlign w:val="center"/>
          </w:tcPr>
          <w:p w14:paraId="4AAB4400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/>
              </w:rPr>
            </w:pPr>
            <w:r w:rsidRPr="006A10AC">
              <w:rPr>
                <w:rFonts w:eastAsia="Calibri" w:cs="Arial"/>
                <w:b/>
              </w:rPr>
              <w:t>do 24. svibnja 2027. god.</w:t>
            </w:r>
          </w:p>
        </w:tc>
      </w:tr>
      <w:tr w:rsidR="001C1A6A" w:rsidRPr="006A10AC" w14:paraId="34FD4501" w14:textId="77777777" w:rsidTr="007E3F4D">
        <w:trPr>
          <w:trHeight w:val="435"/>
        </w:trPr>
        <w:tc>
          <w:tcPr>
            <w:tcW w:w="2816" w:type="pct"/>
            <w:vAlign w:val="center"/>
          </w:tcPr>
          <w:p w14:paraId="272CE696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Obrana završnog rada</w:t>
            </w:r>
          </w:p>
        </w:tc>
        <w:tc>
          <w:tcPr>
            <w:tcW w:w="2184" w:type="pct"/>
            <w:vAlign w:val="center"/>
          </w:tcPr>
          <w:p w14:paraId="0096D1DA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 xml:space="preserve"> od 1. - 3. lipnja 2027.</w:t>
            </w:r>
          </w:p>
        </w:tc>
      </w:tr>
      <w:tr w:rsidR="001C1A6A" w:rsidRPr="006A10AC" w14:paraId="0D33701A" w14:textId="77777777" w:rsidTr="007E3F4D">
        <w:trPr>
          <w:trHeight w:val="499"/>
        </w:trPr>
        <w:tc>
          <w:tcPr>
            <w:tcW w:w="2816" w:type="pct"/>
            <w:vAlign w:val="center"/>
          </w:tcPr>
          <w:p w14:paraId="734D02AA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Sjednica Nastavničkog vijeća i Prosudbenoga odbora</w:t>
            </w:r>
          </w:p>
        </w:tc>
        <w:tc>
          <w:tcPr>
            <w:tcW w:w="2184" w:type="pct"/>
            <w:vAlign w:val="center"/>
          </w:tcPr>
          <w:p w14:paraId="6C6C2E27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4. lipnja 2027.</w:t>
            </w:r>
          </w:p>
        </w:tc>
      </w:tr>
      <w:tr w:rsidR="001C1A6A" w:rsidRPr="006A10AC" w14:paraId="658E136D" w14:textId="77777777" w:rsidTr="007E3F4D">
        <w:trPr>
          <w:trHeight w:val="499"/>
        </w:trPr>
        <w:tc>
          <w:tcPr>
            <w:tcW w:w="2816" w:type="pct"/>
            <w:vAlign w:val="center"/>
          </w:tcPr>
          <w:p w14:paraId="09605883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>Svečano uručivanje razrednih svjedodžbi i svjedodžbi o završnom radu</w:t>
            </w:r>
          </w:p>
        </w:tc>
        <w:tc>
          <w:tcPr>
            <w:tcW w:w="2184" w:type="pct"/>
            <w:vAlign w:val="center"/>
          </w:tcPr>
          <w:p w14:paraId="50303C81" w14:textId="77777777" w:rsidR="001C1A6A" w:rsidRPr="006A10AC" w:rsidRDefault="001C1A6A" w:rsidP="007E3F4D">
            <w:pPr>
              <w:suppressAutoHyphens/>
              <w:autoSpaceDN w:val="0"/>
              <w:spacing w:after="0" w:line="276" w:lineRule="auto"/>
              <w:jc w:val="both"/>
              <w:rPr>
                <w:rFonts w:eastAsia="Calibri" w:cs="Arial"/>
                <w:bCs/>
              </w:rPr>
            </w:pPr>
            <w:r w:rsidRPr="006A10AC">
              <w:rPr>
                <w:rFonts w:eastAsia="Calibri" w:cs="Arial"/>
                <w:bCs/>
              </w:rPr>
              <w:t xml:space="preserve">25. lipnja 2027. </w:t>
            </w:r>
          </w:p>
        </w:tc>
      </w:tr>
    </w:tbl>
    <w:p w14:paraId="27F1F65A" w14:textId="6CA173EB" w:rsidR="00B3141A" w:rsidRDefault="00B3141A"/>
    <w:tbl>
      <w:tblPr>
        <w:tblStyle w:val="Reetkatablice22"/>
        <w:tblpPr w:leftFromText="180" w:rightFromText="180" w:vertAnchor="text" w:horzAnchor="margin" w:tblpXSpec="center" w:tblpY="10"/>
        <w:tblW w:w="9351" w:type="dxa"/>
        <w:tblLook w:val="04A0" w:firstRow="1" w:lastRow="0" w:firstColumn="1" w:lastColumn="0" w:noHBand="0" w:noVBand="1"/>
      </w:tblPr>
      <w:tblGrid>
        <w:gridCol w:w="1980"/>
        <w:gridCol w:w="1843"/>
        <w:gridCol w:w="1701"/>
        <w:gridCol w:w="2126"/>
        <w:gridCol w:w="1701"/>
      </w:tblGrid>
      <w:tr w:rsidR="001C1A6A" w:rsidRPr="006A10AC" w14:paraId="1EA3A7D1" w14:textId="77777777" w:rsidTr="007E3F4D">
        <w:trPr>
          <w:trHeight w:val="688"/>
        </w:trPr>
        <w:tc>
          <w:tcPr>
            <w:tcW w:w="9351" w:type="dxa"/>
            <w:gridSpan w:val="5"/>
            <w:shd w:val="clear" w:color="auto" w:fill="B7D4EF" w:themeFill="text2" w:themeFillTint="33"/>
          </w:tcPr>
          <w:p w14:paraId="4EE2077A" w14:textId="77777777" w:rsidR="001C1A6A" w:rsidRPr="006A10AC" w:rsidRDefault="001C1A6A" w:rsidP="007E3F4D">
            <w:pPr>
              <w:suppressAutoHyphens/>
              <w:spacing w:line="276" w:lineRule="auto"/>
              <w:jc w:val="both"/>
              <w:rPr>
                <w:b/>
                <w:bCs/>
              </w:rPr>
            </w:pPr>
          </w:p>
          <w:p w14:paraId="5045A823" w14:textId="77777777" w:rsidR="001C1A6A" w:rsidRPr="006A10AC" w:rsidRDefault="001C1A6A" w:rsidP="007E3F4D">
            <w:pPr>
              <w:shd w:val="clear" w:color="auto" w:fill="B7D4EF" w:themeFill="text2" w:themeFillTint="33"/>
              <w:suppressAutoHyphens/>
              <w:spacing w:line="276" w:lineRule="auto"/>
              <w:jc w:val="center"/>
              <w:rPr>
                <w:b/>
                <w:bCs/>
              </w:rPr>
            </w:pPr>
            <w:r w:rsidRPr="006A10AC">
              <w:rPr>
                <w:b/>
                <w:bCs/>
              </w:rPr>
              <w:t>VREMENIK OBRANE ZAVRŠNOGA RADA</w:t>
            </w:r>
          </w:p>
          <w:p w14:paraId="1B50383C" w14:textId="77777777" w:rsidR="001C1A6A" w:rsidRPr="006A10AC" w:rsidRDefault="001C1A6A" w:rsidP="007E3F4D">
            <w:pPr>
              <w:shd w:val="clear" w:color="auto" w:fill="B7D4EF" w:themeFill="text2" w:themeFillTint="33"/>
              <w:suppressAutoHyphens/>
              <w:spacing w:line="276" w:lineRule="auto"/>
              <w:jc w:val="center"/>
              <w:rPr>
                <w:b/>
                <w:bCs/>
              </w:rPr>
            </w:pPr>
            <w:r w:rsidRPr="006A10AC">
              <w:rPr>
                <w:b/>
                <w:bCs/>
              </w:rPr>
              <w:t>ŠK. GOD. 2026./27.</w:t>
            </w:r>
          </w:p>
          <w:p w14:paraId="6F8A1063" w14:textId="77777777" w:rsidR="001C1A6A" w:rsidRPr="006A10AC" w:rsidRDefault="001C1A6A" w:rsidP="007E3F4D">
            <w:pPr>
              <w:suppressAutoHyphens/>
              <w:spacing w:line="276" w:lineRule="auto"/>
              <w:jc w:val="both"/>
              <w:rPr>
                <w:b/>
                <w:bCs/>
              </w:rPr>
            </w:pPr>
          </w:p>
        </w:tc>
      </w:tr>
      <w:tr w:rsidR="001C1A6A" w:rsidRPr="006A10AC" w14:paraId="1711A4E9" w14:textId="77777777" w:rsidTr="007E3F4D">
        <w:trPr>
          <w:trHeight w:val="688"/>
        </w:trPr>
        <w:tc>
          <w:tcPr>
            <w:tcW w:w="1980" w:type="dxa"/>
            <w:vAlign w:val="center"/>
          </w:tcPr>
          <w:p w14:paraId="0769CE87" w14:textId="77777777" w:rsidR="001C1A6A" w:rsidRPr="006A10AC" w:rsidRDefault="001C1A6A" w:rsidP="007E3F4D">
            <w:pPr>
              <w:suppressAutoHyphens/>
              <w:spacing w:line="276" w:lineRule="auto"/>
              <w:jc w:val="center"/>
              <w:rPr>
                <w:bCs/>
              </w:rPr>
            </w:pPr>
            <w:r w:rsidRPr="006A10AC">
              <w:rPr>
                <w:bCs/>
              </w:rPr>
              <w:t>Ekonomist</w:t>
            </w:r>
          </w:p>
        </w:tc>
        <w:tc>
          <w:tcPr>
            <w:tcW w:w="1843" w:type="dxa"/>
            <w:vAlign w:val="center"/>
          </w:tcPr>
          <w:p w14:paraId="0124BD1B" w14:textId="77777777" w:rsidR="001C1A6A" w:rsidRPr="006A10AC" w:rsidRDefault="001C1A6A" w:rsidP="007E3F4D">
            <w:pPr>
              <w:suppressAutoHyphens/>
              <w:spacing w:line="276" w:lineRule="auto"/>
              <w:jc w:val="center"/>
              <w:rPr>
                <w:bCs/>
              </w:rPr>
            </w:pPr>
            <w:r w:rsidRPr="006A10AC">
              <w:rPr>
                <w:bCs/>
              </w:rPr>
              <w:t>Upravni referent</w:t>
            </w:r>
          </w:p>
        </w:tc>
        <w:tc>
          <w:tcPr>
            <w:tcW w:w="1701" w:type="dxa"/>
            <w:vAlign w:val="center"/>
          </w:tcPr>
          <w:p w14:paraId="797760CA" w14:textId="77777777" w:rsidR="001C1A6A" w:rsidRPr="006A10AC" w:rsidRDefault="001C1A6A" w:rsidP="007E3F4D">
            <w:pPr>
              <w:suppressAutoHyphens/>
              <w:spacing w:line="276" w:lineRule="auto"/>
              <w:jc w:val="center"/>
              <w:rPr>
                <w:bCs/>
              </w:rPr>
            </w:pPr>
            <w:r w:rsidRPr="006A10AC">
              <w:rPr>
                <w:bCs/>
              </w:rPr>
              <w:t>Poslovni tajnik</w:t>
            </w:r>
          </w:p>
        </w:tc>
        <w:tc>
          <w:tcPr>
            <w:tcW w:w="2126" w:type="dxa"/>
            <w:vAlign w:val="center"/>
          </w:tcPr>
          <w:p w14:paraId="73C9171F" w14:textId="77777777" w:rsidR="001C1A6A" w:rsidRPr="006A10AC" w:rsidRDefault="001C1A6A" w:rsidP="007E3F4D">
            <w:pPr>
              <w:suppressAutoHyphens/>
              <w:spacing w:line="276" w:lineRule="auto"/>
              <w:jc w:val="center"/>
              <w:rPr>
                <w:bCs/>
              </w:rPr>
            </w:pPr>
            <w:r w:rsidRPr="006A10AC">
              <w:rPr>
                <w:bCs/>
              </w:rPr>
              <w:t>Hotelijersko-turistički tehničar</w:t>
            </w:r>
          </w:p>
        </w:tc>
        <w:tc>
          <w:tcPr>
            <w:tcW w:w="1701" w:type="dxa"/>
            <w:vAlign w:val="center"/>
          </w:tcPr>
          <w:p w14:paraId="048901AB" w14:textId="77777777" w:rsidR="001C1A6A" w:rsidRPr="006A10AC" w:rsidRDefault="001C1A6A" w:rsidP="007E3F4D">
            <w:pPr>
              <w:suppressAutoHyphens/>
              <w:spacing w:line="276" w:lineRule="auto"/>
              <w:jc w:val="center"/>
              <w:rPr>
                <w:bCs/>
              </w:rPr>
            </w:pPr>
            <w:r w:rsidRPr="006A10AC">
              <w:rPr>
                <w:bCs/>
              </w:rPr>
              <w:t>Prodavač</w:t>
            </w:r>
          </w:p>
        </w:tc>
      </w:tr>
      <w:tr w:rsidR="001C1A6A" w:rsidRPr="006A10AC" w14:paraId="76E17F17" w14:textId="77777777" w:rsidTr="007E3F4D">
        <w:trPr>
          <w:trHeight w:val="844"/>
        </w:trPr>
        <w:tc>
          <w:tcPr>
            <w:tcW w:w="1980" w:type="dxa"/>
            <w:shd w:val="clear" w:color="auto" w:fill="FFFFFF"/>
            <w:vAlign w:val="center"/>
          </w:tcPr>
          <w:p w14:paraId="1AF0436E" w14:textId="77777777" w:rsidR="001C1A6A" w:rsidRPr="006A10AC" w:rsidRDefault="001C1A6A" w:rsidP="007E3F4D">
            <w:pPr>
              <w:suppressAutoHyphens/>
              <w:spacing w:line="276" w:lineRule="auto"/>
              <w:jc w:val="center"/>
            </w:pPr>
            <w:r w:rsidRPr="006A10AC">
              <w:t>1. lipnja 2027.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E57A310" w14:textId="77777777" w:rsidR="001C1A6A" w:rsidRPr="006A10AC" w:rsidRDefault="001C1A6A" w:rsidP="007E3F4D">
            <w:pPr>
              <w:suppressAutoHyphens/>
              <w:spacing w:line="276" w:lineRule="auto"/>
              <w:jc w:val="center"/>
            </w:pPr>
            <w:r w:rsidRPr="006A10AC">
              <w:t>1. lipnja 2027.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31756F5" w14:textId="77777777" w:rsidR="001C1A6A" w:rsidRPr="006A10AC" w:rsidRDefault="001C1A6A" w:rsidP="007E3F4D">
            <w:pPr>
              <w:suppressAutoHyphens/>
              <w:spacing w:line="276" w:lineRule="auto"/>
              <w:jc w:val="center"/>
            </w:pPr>
            <w:r w:rsidRPr="006A10AC">
              <w:t>2. lipnja 2027.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16FCD0B" w14:textId="77777777" w:rsidR="001C1A6A" w:rsidRPr="006A10AC" w:rsidRDefault="001C1A6A" w:rsidP="007E3F4D">
            <w:pPr>
              <w:suppressAutoHyphens/>
              <w:spacing w:line="276" w:lineRule="auto"/>
              <w:jc w:val="center"/>
            </w:pPr>
            <w:r w:rsidRPr="006A10AC">
              <w:t>1. i 2. lipnja  2027.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91A093E" w14:textId="77777777" w:rsidR="001C1A6A" w:rsidRPr="006A10AC" w:rsidRDefault="001C1A6A" w:rsidP="007E3F4D">
            <w:pPr>
              <w:suppressAutoHyphens/>
              <w:spacing w:line="276" w:lineRule="auto"/>
              <w:jc w:val="center"/>
            </w:pPr>
            <w:r w:rsidRPr="006A10AC">
              <w:t>3. lipnja 2027.</w:t>
            </w:r>
          </w:p>
        </w:tc>
      </w:tr>
    </w:tbl>
    <w:p w14:paraId="08E90206" w14:textId="77777777" w:rsidR="001C1A6A" w:rsidRDefault="001C1A6A"/>
    <w:sectPr w:rsidR="001C1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1C1A6A"/>
    <w:rsid w:val="00497746"/>
    <w:rsid w:val="0084632E"/>
    <w:rsid w:val="00B3141A"/>
    <w:rsid w:val="00D73C67"/>
    <w:rsid w:val="00E1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577CA"/>
  <w15:chartTrackingRefBased/>
  <w15:docId w15:val="{3882E5D7-7151-445F-A8B4-731A16E9A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6A"/>
    <w:rPr>
      <w:rFonts w:ascii="Cambria" w:hAnsi="Cambria"/>
      <w:kern w:val="0"/>
      <w:sz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22">
    <w:name w:val="Rešetka tablice22"/>
    <w:basedOn w:val="Obinatablica"/>
    <w:next w:val="Reetkatablice"/>
    <w:uiPriority w:val="39"/>
    <w:rsid w:val="001C1A6A"/>
    <w:pPr>
      <w:autoSpaceDN w:val="0"/>
      <w:spacing w:after="0" w:line="240" w:lineRule="auto"/>
    </w:pPr>
    <w:rPr>
      <w:rFonts w:ascii="Cambria" w:eastAsia="Calibri" w:hAnsi="Cambria" w:cs="Arial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1C1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Basara Ereiz</dc:creator>
  <cp:keywords/>
  <dc:description/>
  <cp:lastModifiedBy>Ines Basara Ereiz</cp:lastModifiedBy>
  <cp:revision>2</cp:revision>
  <dcterms:created xsi:type="dcterms:W3CDTF">2026-10-05T11:20:00Z</dcterms:created>
  <dcterms:modified xsi:type="dcterms:W3CDTF">2026-10-05T11:20:00Z</dcterms:modified>
</cp:coreProperties>
</file>